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298" w:rsidRPr="00555CAF" w:rsidRDefault="000A1298" w:rsidP="000A1298">
      <w:pPr>
        <w:jc w:val="center"/>
        <w:rPr>
          <w:b/>
          <w:bCs/>
          <w:sz w:val="28"/>
          <w:szCs w:val="28"/>
          <w:highlight w:val="cyan"/>
          <w:lang w:val="en-US"/>
        </w:rPr>
      </w:pPr>
    </w:p>
    <w:p w:rsidR="000A1298" w:rsidRDefault="000A1298" w:rsidP="000A1298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Form of the scheme of training and methodological support of the course</w:t>
      </w:r>
    </w:p>
    <w:p w:rsidR="000A1298" w:rsidRPr="00555CAF" w:rsidRDefault="000A1298" w:rsidP="000A1298">
      <w:pPr>
        <w:ind w:firstLine="540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Ф</w:t>
      </w:r>
      <w:r w:rsidRPr="00555CAF">
        <w:rPr>
          <w:sz w:val="28"/>
          <w:szCs w:val="28"/>
          <w:lang w:val="en-US"/>
        </w:rPr>
        <w:t>. 4-33</w:t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sz w:val="28"/>
          <w:lang w:val="en-US"/>
        </w:rPr>
      </w:pPr>
      <w:r w:rsidRPr="00555CAF">
        <w:rPr>
          <w:bCs/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Cs/>
          <w:lang w:val="en-US"/>
        </w:rPr>
        <w:t>Submitted by</w:t>
      </w:r>
      <w:r w:rsidRPr="00555CAF">
        <w:rPr>
          <w:bCs/>
          <w:sz w:val="28"/>
          <w:lang w:val="en-US"/>
        </w:rPr>
        <w:tab/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  <w:rPr>
          <w:lang w:val="en-US"/>
        </w:rPr>
      </w:pP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>
        <w:rPr>
          <w:lang w:val="en-US"/>
        </w:rPr>
        <w:t>Head of the Department</w:t>
      </w:r>
      <w:r w:rsidRPr="00555CAF">
        <w:rPr>
          <w:lang w:val="en-US"/>
        </w:rPr>
        <w:tab/>
      </w:r>
      <w:r w:rsidRPr="00555CAF">
        <w:rPr>
          <w:lang w:val="en-US"/>
        </w:rPr>
        <w:tab/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ind w:left="-612"/>
        <w:rPr>
          <w:sz w:val="28"/>
          <w:lang w:val="en-US"/>
        </w:rPr>
      </w:pP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0A1298">
        <w:rPr>
          <w:sz w:val="28"/>
          <w:lang w:val="en-US"/>
        </w:rPr>
        <w:t>G</w:t>
      </w:r>
      <w:r>
        <w:rPr>
          <w:sz w:val="28"/>
          <w:lang w:val="en-US"/>
        </w:rPr>
        <w:t xml:space="preserve">. </w:t>
      </w:r>
      <w:proofErr w:type="spellStart"/>
      <w:r w:rsidRPr="000A1298">
        <w:rPr>
          <w:sz w:val="28"/>
          <w:lang w:val="en-US"/>
        </w:rPr>
        <w:t>Hakimova</w:t>
      </w:r>
      <w:proofErr w:type="spellEnd"/>
      <w:r w:rsidRPr="00555CAF">
        <w:rPr>
          <w:sz w:val="28"/>
          <w:lang w:val="en-US"/>
        </w:rPr>
        <w:t xml:space="preserve"> </w:t>
      </w:r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rPr>
          <w:sz w:val="28"/>
          <w:lang w:val="en-US"/>
        </w:rPr>
      </w:pP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</w:r>
      <w:r w:rsidRPr="00555CAF">
        <w:rPr>
          <w:sz w:val="28"/>
          <w:lang w:val="en-US"/>
        </w:rPr>
        <w:tab/>
        <w:t>___.___. 20__</w:t>
      </w:r>
      <w:proofErr w:type="gramStart"/>
      <w:r w:rsidRPr="00555CAF">
        <w:rPr>
          <w:sz w:val="28"/>
          <w:lang w:val="en-US"/>
        </w:rPr>
        <w:t>_ .</w:t>
      </w:r>
      <w:r w:rsidRPr="00555CAF">
        <w:rPr>
          <w:sz w:val="28"/>
          <w:lang w:val="en-US"/>
        </w:rPr>
        <w:tab/>
      </w:r>
      <w:proofErr w:type="gramEnd"/>
    </w:p>
    <w:p w:rsidR="000A1298" w:rsidRPr="00555CAF" w:rsidRDefault="000A1298" w:rsidP="000A129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  <w:rPr>
          <w:lang w:val="en-US"/>
        </w:rPr>
      </w:pP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  <w:r w:rsidRPr="00555CAF">
        <w:rPr>
          <w:lang w:val="en-US"/>
        </w:rPr>
        <w:tab/>
      </w:r>
    </w:p>
    <w:p w:rsidR="006574C5" w:rsidRDefault="000A1298" w:rsidP="006574C5">
      <w:pPr>
        <w:pStyle w:val="1"/>
        <w:ind w:left="1800"/>
        <w:jc w:val="center"/>
        <w:rPr>
          <w:b/>
          <w:bCs/>
          <w:szCs w:val="28"/>
          <w:lang w:val="en-US"/>
        </w:rPr>
      </w:pPr>
      <w:r w:rsidRPr="006574C5">
        <w:rPr>
          <w:b/>
          <w:bCs/>
          <w:szCs w:val="28"/>
          <w:lang w:val="en-US"/>
        </w:rPr>
        <w:t>The scheme of training and methodological support</w:t>
      </w:r>
    </w:p>
    <w:p w:rsidR="006574C5" w:rsidRPr="006574C5" w:rsidRDefault="000A1298" w:rsidP="006574C5">
      <w:pPr>
        <w:pStyle w:val="1"/>
        <w:ind w:left="1800"/>
        <w:jc w:val="center"/>
        <w:rPr>
          <w:b/>
          <w:bCs/>
          <w:szCs w:val="28"/>
          <w:lang w:val="en-US"/>
        </w:rPr>
      </w:pPr>
      <w:proofErr w:type="gramStart"/>
      <w:r w:rsidRPr="006574C5">
        <w:rPr>
          <w:b/>
          <w:bCs/>
          <w:szCs w:val="28"/>
          <w:lang w:val="en-US"/>
        </w:rPr>
        <w:t>of</w:t>
      </w:r>
      <w:proofErr w:type="gramEnd"/>
      <w:r w:rsidRPr="006574C5">
        <w:rPr>
          <w:b/>
          <w:bCs/>
          <w:szCs w:val="28"/>
          <w:lang w:val="en-US"/>
        </w:rPr>
        <w:t xml:space="preserve"> the course </w:t>
      </w:r>
      <w:r w:rsidR="006574C5" w:rsidRPr="006574C5">
        <w:rPr>
          <w:b/>
          <w:szCs w:val="28"/>
          <w:lang w:val="en-US"/>
        </w:rPr>
        <w:t>Theory and Practice of Environmental Legislation  Execution</w:t>
      </w:r>
    </w:p>
    <w:p w:rsidR="000A1298" w:rsidRDefault="000A1298" w:rsidP="000A129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</w:p>
    <w:p w:rsidR="000A1298" w:rsidRDefault="000A1298" w:rsidP="000A129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  <w:rPr>
          <w:lang w:val="en-US"/>
        </w:rPr>
      </w:pPr>
      <w:proofErr w:type="gramStart"/>
      <w:r>
        <w:rPr>
          <w:b/>
          <w:bCs/>
          <w:lang w:val="en-US"/>
        </w:rPr>
        <w:t>for</w:t>
      </w:r>
      <w:proofErr w:type="gramEnd"/>
      <w:r>
        <w:rPr>
          <w:b/>
          <w:bCs/>
          <w:lang w:val="en-US"/>
        </w:rPr>
        <w:t xml:space="preserve"> </w:t>
      </w:r>
      <w:r w:rsidRPr="000A1298">
        <w:rPr>
          <w:b/>
          <w:bCs/>
          <w:lang w:val="en-US"/>
        </w:rPr>
        <w:t>20</w:t>
      </w:r>
      <w:r>
        <w:rPr>
          <w:b/>
          <w:bCs/>
          <w:lang w:val="en-US"/>
        </w:rPr>
        <w:t>1</w:t>
      </w:r>
      <w:r w:rsidR="006574C5">
        <w:rPr>
          <w:b/>
          <w:bCs/>
          <w:lang w:val="en-US"/>
        </w:rPr>
        <w:t>6</w:t>
      </w:r>
      <w:r w:rsidRPr="000A1298">
        <w:rPr>
          <w:b/>
          <w:bCs/>
          <w:lang w:val="en-US"/>
        </w:rPr>
        <w:t xml:space="preserve"> - 20</w:t>
      </w:r>
      <w:r>
        <w:rPr>
          <w:b/>
          <w:bCs/>
          <w:lang w:val="en-US"/>
        </w:rPr>
        <w:t>1</w:t>
      </w:r>
      <w:r w:rsidR="006574C5">
        <w:rPr>
          <w:b/>
          <w:bCs/>
          <w:lang w:val="en-US"/>
        </w:rPr>
        <w:t>7</w:t>
      </w:r>
      <w:r w:rsidRPr="000A1298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academic year</w:t>
      </w:r>
    </w:p>
    <w:tbl>
      <w:tblPr>
        <w:tblW w:w="0" w:type="auto"/>
        <w:tblLayout w:type="fixed"/>
        <w:tblLook w:val="0000"/>
      </w:tblPr>
      <w:tblGrid>
        <w:gridCol w:w="2093"/>
        <w:gridCol w:w="667"/>
        <w:gridCol w:w="10"/>
        <w:gridCol w:w="992"/>
        <w:gridCol w:w="4158"/>
        <w:gridCol w:w="1549"/>
        <w:gridCol w:w="1614"/>
        <w:gridCol w:w="1110"/>
        <w:gridCol w:w="699"/>
        <w:gridCol w:w="1260"/>
        <w:gridCol w:w="1487"/>
      </w:tblGrid>
      <w:tr w:rsidR="000A1298" w:rsidTr="006574C5">
        <w:trPr>
          <w:trHeight w:val="315"/>
        </w:trPr>
        <w:tc>
          <w:tcPr>
            <w:tcW w:w="2093" w:type="dxa"/>
            <w:noWrap/>
            <w:vAlign w:val="bottom"/>
          </w:tcPr>
          <w:p w:rsidR="000A1298" w:rsidRDefault="000A1298" w:rsidP="005D77C9"/>
        </w:tc>
        <w:tc>
          <w:tcPr>
            <w:tcW w:w="667" w:type="dxa"/>
            <w:noWrap/>
            <w:vAlign w:val="bottom"/>
          </w:tcPr>
          <w:p w:rsidR="000A1298" w:rsidRDefault="000A1298" w:rsidP="005D77C9"/>
        </w:tc>
        <w:tc>
          <w:tcPr>
            <w:tcW w:w="1002" w:type="dxa"/>
            <w:gridSpan w:val="2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4158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1549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1614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1110" w:type="dxa"/>
            <w:noWrap/>
            <w:vAlign w:val="bottom"/>
          </w:tcPr>
          <w:p w:rsidR="000A1298" w:rsidRDefault="000A1298" w:rsidP="005D77C9">
            <w:pPr>
              <w:jc w:val="center"/>
            </w:pPr>
          </w:p>
        </w:tc>
        <w:tc>
          <w:tcPr>
            <w:tcW w:w="699" w:type="dxa"/>
            <w:noWrap/>
            <w:vAlign w:val="bottom"/>
          </w:tcPr>
          <w:p w:rsidR="000A1298" w:rsidRDefault="000A1298" w:rsidP="005D77C9"/>
        </w:tc>
        <w:tc>
          <w:tcPr>
            <w:tcW w:w="1260" w:type="dxa"/>
            <w:noWrap/>
            <w:vAlign w:val="bottom"/>
          </w:tcPr>
          <w:p w:rsidR="000A1298" w:rsidRDefault="000A1298" w:rsidP="005D77C9"/>
        </w:tc>
        <w:tc>
          <w:tcPr>
            <w:tcW w:w="1487" w:type="dxa"/>
            <w:noWrap/>
            <w:vAlign w:val="bottom"/>
          </w:tcPr>
          <w:p w:rsidR="000A1298" w:rsidRDefault="000A1298" w:rsidP="005D77C9"/>
        </w:tc>
      </w:tr>
      <w:tr w:rsidR="000A1298" w:rsidTr="006574C5">
        <w:trPr>
          <w:trHeight w:val="67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Speciality</w:t>
            </w:r>
            <w:proofErr w:type="spellEnd"/>
          </w:p>
        </w:tc>
        <w:tc>
          <w:tcPr>
            <w:tcW w:w="16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students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Bibliography (author, title, place, publication year, number of pages)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rPr>
                <w:lang w:val="en-US"/>
              </w:rPr>
              <w:t>Type of publication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rPr>
                <w:lang w:val="en-US"/>
              </w:rPr>
              <w:t xml:space="preserve">Format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Number of copies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Availability in the net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rPr>
                <w:lang w:val="en-US"/>
              </w:rPr>
            </w:pPr>
            <w:r>
              <w:rPr>
                <w:lang w:val="en-US"/>
              </w:rPr>
              <w:t xml:space="preserve">Remarks </w:t>
            </w:r>
          </w:p>
        </w:tc>
      </w:tr>
      <w:tr w:rsidR="000A1298" w:rsidTr="006574C5">
        <w:trPr>
          <w:trHeight w:val="33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6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rPr>
                <w:lang w:val="en-US"/>
              </w:rPr>
            </w:pPr>
            <w:r>
              <w:rPr>
                <w:lang w:val="en-US"/>
              </w:rPr>
              <w:t>Odd number sem.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Even number sem.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rPr>
                <w:lang w:val="en-US"/>
              </w:rPr>
            </w:pPr>
            <w:r>
              <w:rPr>
                <w:lang w:val="en-US"/>
              </w:rPr>
              <w:t xml:space="preserve">Library 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Department 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</w:tr>
      <w:tr w:rsidR="000A1298" w:rsidTr="006574C5">
        <w:trPr>
          <w:trHeight w:val="33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6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/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298" w:rsidRDefault="000A1298" w:rsidP="005D77C9">
            <w:pPr>
              <w:rPr>
                <w:lang w:val="en-US"/>
              </w:rPr>
            </w:pPr>
          </w:p>
        </w:tc>
      </w:tr>
      <w:tr w:rsidR="000A1298" w:rsidRPr="006574C5" w:rsidTr="006574C5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</w:pPr>
            <w:r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 Textbooks, teaching guides, electronic educational editions</w:t>
            </w:r>
          </w:p>
        </w:tc>
      </w:tr>
      <w:tr w:rsidR="006574C5" w:rsidTr="00460750">
        <w:trPr>
          <w:trHeight w:val="315"/>
        </w:trPr>
        <w:tc>
          <w:tcPr>
            <w:tcW w:w="20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74C5" w:rsidRPr="0023234A" w:rsidRDefault="006574C5" w:rsidP="006574C5">
            <w:pPr>
              <w:rPr>
                <w:lang w:val="en-US"/>
              </w:rPr>
            </w:pPr>
            <w:r w:rsidRPr="0023234A">
              <w:rPr>
                <w:lang w:val="en-US"/>
              </w:rPr>
              <w:t>6</w:t>
            </w:r>
            <w:r w:rsidRPr="0023234A">
              <w:t>М</w:t>
            </w:r>
            <w:r w:rsidRPr="0023234A">
              <w:rPr>
                <w:lang w:val="en-US"/>
              </w:rPr>
              <w:t>091100– Geo-ecology and management of natural resources use</w:t>
            </w:r>
          </w:p>
          <w:p w:rsidR="006574C5" w:rsidRPr="006574C5" w:rsidRDefault="006574C5" w:rsidP="005D77C9">
            <w:pPr>
              <w:jc w:val="center"/>
              <w:rPr>
                <w:lang w:val="en-US"/>
              </w:rPr>
            </w:pPr>
            <w:r w:rsidRPr="006574C5">
              <w:rPr>
                <w:lang w:val="en-US"/>
              </w:rPr>
              <w:t> </w:t>
            </w:r>
          </w:p>
          <w:p w:rsidR="006574C5" w:rsidRPr="000A1298" w:rsidRDefault="006574C5" w:rsidP="005D77C9">
            <w:pPr>
              <w:jc w:val="center"/>
              <w:rPr>
                <w:lang w:val="en-US"/>
              </w:rPr>
            </w:pPr>
            <w:r w:rsidRPr="006574C5">
              <w:rPr>
                <w:lang w:val="en-US"/>
              </w:rPr>
              <w:t> </w:t>
            </w:r>
          </w:p>
          <w:p w:rsidR="006574C5" w:rsidRPr="006574C5" w:rsidRDefault="006574C5" w:rsidP="005D77C9">
            <w:pPr>
              <w:jc w:val="center"/>
              <w:rPr>
                <w:lang w:val="en-US"/>
              </w:rPr>
            </w:pPr>
            <w:r w:rsidRPr="006574C5">
              <w:rPr>
                <w:lang w:val="en-US"/>
              </w:rPr>
              <w:t> </w:t>
            </w:r>
          </w:p>
          <w:p w:rsidR="006574C5" w:rsidRPr="006574C5" w:rsidRDefault="006574C5" w:rsidP="005D77C9">
            <w:pPr>
              <w:jc w:val="center"/>
              <w:rPr>
                <w:lang w:val="en-US"/>
              </w:rPr>
            </w:pPr>
            <w:r w:rsidRPr="006574C5">
              <w:rPr>
                <w:lang w:val="en-US"/>
              </w:rPr>
              <w:t> </w:t>
            </w:r>
          </w:p>
          <w:p w:rsidR="006574C5" w:rsidRPr="000A1298" w:rsidRDefault="006574C5" w:rsidP="005D77C9">
            <w:pPr>
              <w:jc w:val="center"/>
              <w:rPr>
                <w:lang w:val="en-US"/>
              </w:rPr>
            </w:pPr>
            <w:r w:rsidRPr="006574C5">
              <w:rPr>
                <w:lang w:val="en-US"/>
              </w:rPr>
              <w:t> 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 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Required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  <w: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  <w: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  <w: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  <w: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  <w: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  <w:r>
              <w:t> </w:t>
            </w:r>
          </w:p>
        </w:tc>
      </w:tr>
      <w:tr w:rsidR="006574C5" w:rsidRPr="006574C5" w:rsidTr="00460750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Pr="000A1298" w:rsidRDefault="006574C5" w:rsidP="005D77C9">
            <w:pPr>
              <w:jc w:val="center"/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0A1298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D2291F">
            <w:pPr>
              <w:jc w:val="both"/>
              <w:rPr>
                <w:lang w:val="en-US"/>
              </w:rPr>
            </w:pPr>
            <w:proofErr w:type="spellStart"/>
            <w:r w:rsidRPr="00D2291F">
              <w:rPr>
                <w:bCs/>
                <w:lang w:val="en-US"/>
              </w:rPr>
              <w:t>Kembaev</w:t>
            </w:r>
            <w:proofErr w:type="spellEnd"/>
            <w:r w:rsidRPr="00D2291F">
              <w:rPr>
                <w:bCs/>
                <w:lang w:val="en-US"/>
              </w:rPr>
              <w:t xml:space="preserve"> </w:t>
            </w:r>
            <w:proofErr w:type="spellStart"/>
            <w:r w:rsidRPr="00D2291F">
              <w:rPr>
                <w:bCs/>
                <w:lang w:val="en-US"/>
              </w:rPr>
              <w:t>Zh</w:t>
            </w:r>
            <w:proofErr w:type="spellEnd"/>
            <w:r w:rsidRPr="00D2291F">
              <w:rPr>
                <w:bCs/>
                <w:lang w:val="en-US"/>
              </w:rPr>
              <w:t>. Introduction to the Law of Kazakhstan, the Netherlands, 2012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6574C5" w:rsidRDefault="006574C5" w:rsidP="005D77C9">
            <w:pPr>
              <w:jc w:val="center"/>
              <w:rPr>
                <w:lang w:val="en-US"/>
              </w:rPr>
            </w:pPr>
            <w:r w:rsidRPr="006574C5">
              <w:rPr>
                <w:lang w:val="en-US"/>
              </w:rPr>
              <w:t>textbook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6574C5" w:rsidRDefault="00D2291F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paper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6574C5" w:rsidRDefault="00D2291F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6574C5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6574C5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6574C5" w:rsidRDefault="006574C5" w:rsidP="005D77C9">
            <w:pPr>
              <w:jc w:val="center"/>
              <w:rPr>
                <w:lang w:val="en-US"/>
              </w:rPr>
            </w:pPr>
          </w:p>
        </w:tc>
      </w:tr>
      <w:tr w:rsidR="006574C5" w:rsidRPr="00D2291F" w:rsidTr="00460750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Pr="006574C5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6574C5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0A1298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D2291F">
            <w:pPr>
              <w:jc w:val="both"/>
            </w:pPr>
            <w:proofErr w:type="spellStart"/>
            <w:r>
              <w:t>Культелеев</w:t>
            </w:r>
            <w:proofErr w:type="spellEnd"/>
            <w:r w:rsidRPr="00D2291F">
              <w:t xml:space="preserve"> </w:t>
            </w:r>
            <w:r>
              <w:t>С</w:t>
            </w:r>
            <w:r w:rsidRPr="00D2291F">
              <w:t>.</w:t>
            </w:r>
            <w:r>
              <w:t>Т</w:t>
            </w:r>
            <w:r w:rsidRPr="00D2291F">
              <w:t xml:space="preserve">. </w:t>
            </w:r>
            <w:r>
              <w:t>Экологическое</w:t>
            </w:r>
            <w:r w:rsidRPr="00D2291F">
              <w:t xml:space="preserve"> </w:t>
            </w:r>
            <w:r>
              <w:t>право</w:t>
            </w:r>
            <w:r w:rsidRPr="00D2291F">
              <w:t xml:space="preserve"> </w:t>
            </w:r>
            <w:r>
              <w:t>Республики</w:t>
            </w:r>
            <w:r w:rsidRPr="00D2291F">
              <w:t xml:space="preserve"> </w:t>
            </w:r>
            <w:r>
              <w:t>Казахстан</w:t>
            </w:r>
            <w:r w:rsidRPr="00D2291F">
              <w:t xml:space="preserve">, </w:t>
            </w:r>
            <w:proofErr w:type="spellStart"/>
            <w:r>
              <w:t>Алматы</w:t>
            </w:r>
            <w:proofErr w:type="spellEnd"/>
            <w:r w:rsidRPr="00D2291F">
              <w:t xml:space="preserve"> «</w:t>
            </w:r>
            <w:r>
              <w:rPr>
                <w:lang w:val="en-US"/>
              </w:rPr>
              <w:t>HAS</w:t>
            </w:r>
            <w:r w:rsidRPr="00D2291F">
              <w:t xml:space="preserve">», 2007 </w:t>
            </w:r>
            <w:r>
              <w:t>г</w:t>
            </w:r>
            <w:r w:rsidRPr="00D2291F">
              <w:t>.,</w:t>
            </w:r>
            <w:r>
              <w:t xml:space="preserve"> с.368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t>учебное пособие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t>20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</w:tr>
      <w:tr w:rsidR="006574C5" w:rsidRPr="00D2291F" w:rsidTr="00460750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D2291F">
            <w:pPr>
              <w:jc w:val="both"/>
            </w:pPr>
            <w:proofErr w:type="spellStart"/>
            <w:r>
              <w:t>Культелеев</w:t>
            </w:r>
            <w:proofErr w:type="spellEnd"/>
            <w:r w:rsidRPr="00D2291F">
              <w:t xml:space="preserve"> </w:t>
            </w:r>
            <w:r>
              <w:t>С</w:t>
            </w:r>
            <w:r w:rsidRPr="00D2291F">
              <w:t>.</w:t>
            </w:r>
            <w:r>
              <w:t>Т</w:t>
            </w:r>
            <w:r w:rsidRPr="00D2291F">
              <w:t xml:space="preserve">. </w:t>
            </w:r>
            <w:r>
              <w:t>Практикум по экологическому</w:t>
            </w:r>
            <w:r w:rsidRPr="00D2291F">
              <w:t xml:space="preserve"> </w:t>
            </w:r>
            <w:r>
              <w:t>праву</w:t>
            </w:r>
            <w:r w:rsidRPr="00D2291F">
              <w:t xml:space="preserve"> </w:t>
            </w:r>
            <w:r>
              <w:t>Республики</w:t>
            </w:r>
            <w:r w:rsidRPr="00D2291F">
              <w:t xml:space="preserve"> </w:t>
            </w:r>
            <w:r>
              <w:t>Казахстан</w:t>
            </w:r>
            <w:r w:rsidRPr="00D2291F">
              <w:t xml:space="preserve">, </w:t>
            </w:r>
            <w:proofErr w:type="spellStart"/>
            <w:r>
              <w:t>Алматы</w:t>
            </w:r>
            <w:proofErr w:type="spellEnd"/>
            <w:r w:rsidRPr="00D2291F">
              <w:t xml:space="preserve"> «</w:t>
            </w:r>
            <w:r>
              <w:rPr>
                <w:lang w:val="en-US"/>
              </w:rPr>
              <w:t>HAS</w:t>
            </w:r>
            <w:r w:rsidRPr="00D2291F">
              <w:t>», 20</w:t>
            </w:r>
            <w:r>
              <w:t>10</w:t>
            </w:r>
            <w:r w:rsidRPr="00D2291F">
              <w:t xml:space="preserve"> </w:t>
            </w:r>
            <w:r>
              <w:t>г</w:t>
            </w:r>
            <w:r w:rsidRPr="00D2291F">
              <w:t>.,</w:t>
            </w:r>
            <w:r>
              <w:t xml:space="preserve"> с.112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t>учебное пособие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</w:tr>
      <w:tr w:rsidR="006574C5" w:rsidRPr="00D2291F" w:rsidTr="00460750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6574C5">
              <w:rPr>
                <w:lang w:val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Supplementary</w:t>
            </w:r>
            <w:r w:rsidRPr="00D2291F">
              <w:rPr>
                <w:b/>
                <w:bCs/>
              </w:rPr>
              <w:t xml:space="preserve">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</w:tr>
      <w:tr w:rsidR="006574C5" w:rsidRPr="00D2291F" w:rsidTr="00460750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D2291F">
            <w:pPr>
              <w:jc w:val="both"/>
              <w:rPr>
                <w:lang w:val="en-US"/>
              </w:rPr>
            </w:pPr>
            <w:proofErr w:type="spellStart"/>
            <w:r w:rsidRPr="00D2291F">
              <w:rPr>
                <w:rStyle w:val="s0"/>
                <w:lang w:val="en-US"/>
              </w:rPr>
              <w:t>Zh.S.Yelyubayev</w:t>
            </w:r>
            <w:proofErr w:type="spellEnd"/>
            <w:r w:rsidRPr="00D2291F">
              <w:rPr>
                <w:lang w:val="en-US"/>
              </w:rPr>
              <w:t xml:space="preserve"> </w:t>
            </w:r>
            <w:r w:rsidRPr="00D2291F">
              <w:rPr>
                <w:rStyle w:val="s1"/>
                <w:lang w:val="en-US"/>
              </w:rPr>
              <w:t xml:space="preserve">Issues of Legal Framework of the State Environmental </w:t>
            </w:r>
            <w:r w:rsidRPr="00D2291F">
              <w:rPr>
                <w:rStyle w:val="s1"/>
                <w:lang w:val="en-US"/>
              </w:rPr>
              <w:lastRenderedPageBreak/>
              <w:t>Policy</w:t>
            </w:r>
            <w:r w:rsidRPr="00D2291F">
              <w:rPr>
                <w:bCs/>
                <w:lang w:val="en-US"/>
              </w:rPr>
              <w:t xml:space="preserve"> </w:t>
            </w:r>
            <w:r w:rsidRPr="00D2291F">
              <w:rPr>
                <w:rStyle w:val="s1"/>
                <w:lang w:val="en-US"/>
              </w:rPr>
              <w:t>in Kazakhstan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proofErr w:type="spellStart"/>
            <w:r w:rsidRPr="00D2291F">
              <w:lastRenderedPageBreak/>
              <w:t>article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rPr>
                <w:lang w:val="en-US"/>
              </w:rPr>
              <w:t>paper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D2291F" w:rsidP="005D77C9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</w:tr>
      <w:tr w:rsidR="00D2291F" w:rsidRPr="00D2291F" w:rsidTr="00460750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D2291F">
            <w:pPr>
              <w:jc w:val="both"/>
              <w:rPr>
                <w:rStyle w:val="s0"/>
                <w:lang w:val="en-US"/>
              </w:rPr>
            </w:pPr>
            <w:r w:rsidRPr="00D2291F">
              <w:rPr>
                <w:lang w:val="en-US"/>
              </w:rPr>
              <w:t xml:space="preserve">F. </w:t>
            </w:r>
            <w:proofErr w:type="spellStart"/>
            <w:r w:rsidRPr="00D2291F">
              <w:rPr>
                <w:lang w:val="en-US"/>
              </w:rPr>
              <w:t>Kukeeva</w:t>
            </w:r>
            <w:proofErr w:type="spellEnd"/>
            <w:r w:rsidRPr="00D2291F">
              <w:rPr>
                <w:lang w:val="en-US"/>
              </w:rPr>
              <w:t>. Environmental issues in Kazakhstan  ecological movements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  <w:proofErr w:type="spellStart"/>
            <w:r w:rsidRPr="00D2291F">
              <w:t>article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  <w:r>
              <w:rPr>
                <w:lang w:val="en-US"/>
              </w:rPr>
              <w:t>paper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  <w:rPr>
                <w:lang w:val="en-US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  <w:rPr>
                <w:lang w:val="en-US"/>
              </w:rPr>
            </w:pPr>
          </w:p>
        </w:tc>
      </w:tr>
      <w:tr w:rsidR="00D2291F" w:rsidRPr="00D2291F" w:rsidTr="00460750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  <w:rPr>
                <w:lang w:val="en-US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D2291F">
            <w:pPr>
              <w:jc w:val="both"/>
              <w:rPr>
                <w:rStyle w:val="s0"/>
                <w:lang w:val="en-US"/>
              </w:rPr>
            </w:pPr>
            <w:r w:rsidRPr="00D2291F">
              <w:rPr>
                <w:bCs/>
                <w:lang w:val="en-US"/>
              </w:rPr>
              <w:t xml:space="preserve">E. </w:t>
            </w:r>
            <w:proofErr w:type="spellStart"/>
            <w:r w:rsidRPr="00D2291F">
              <w:rPr>
                <w:bCs/>
                <w:lang w:val="en-US"/>
              </w:rPr>
              <w:t>Akopova</w:t>
            </w:r>
            <w:proofErr w:type="spellEnd"/>
            <w:r w:rsidRPr="00D2291F">
              <w:rPr>
                <w:bCs/>
                <w:lang w:val="en-US"/>
              </w:rPr>
              <w:t xml:space="preserve"> </w:t>
            </w:r>
            <w:r w:rsidRPr="00D2291F">
              <w:rPr>
                <w:lang w:val="en-US"/>
              </w:rPr>
              <w:t>System of state administration bodies in charge of environment protection in Republic of Kazakhstan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  <w:proofErr w:type="spellStart"/>
            <w:r w:rsidRPr="00D2291F">
              <w:t>article</w:t>
            </w:r>
            <w:proofErr w:type="spellEnd"/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  <w:r>
              <w:rPr>
                <w:lang w:val="en-US"/>
              </w:rPr>
              <w:t>paper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CB7217">
            <w:pPr>
              <w:jc w:val="center"/>
            </w:pPr>
            <w: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  <w:rPr>
                <w:lang w:val="en-US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291F" w:rsidRPr="00D2291F" w:rsidRDefault="00D2291F" w:rsidP="005D77C9">
            <w:pPr>
              <w:jc w:val="center"/>
              <w:rPr>
                <w:lang w:val="en-US"/>
              </w:rPr>
            </w:pPr>
          </w:p>
        </w:tc>
      </w:tr>
      <w:tr w:rsidR="006574C5" w:rsidRPr="00D2291F" w:rsidTr="00797873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Overall</w:t>
            </w:r>
            <w:r w:rsidRPr="00D2291F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number</w:t>
            </w:r>
            <w:r w:rsidRPr="00D2291F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of</w:t>
            </w:r>
            <w:r w:rsidRPr="00D2291F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  <w:r w:rsidRPr="00D2291F">
              <w:rPr>
                <w:lang w:val="en-US"/>
              </w:rPr>
              <w:t> </w:t>
            </w:r>
          </w:p>
        </w:tc>
      </w:tr>
      <w:tr w:rsidR="006574C5" w:rsidTr="00797873">
        <w:trPr>
          <w:trHeight w:val="379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D2291F" w:rsidRDefault="006574C5" w:rsidP="005D77C9">
            <w:pPr>
              <w:jc w:val="center"/>
            </w:pP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rPr>
                <w:b/>
                <w:bCs/>
                <w:sz w:val="28"/>
                <w:szCs w:val="28"/>
              </w:rPr>
            </w:pPr>
            <w:r w:rsidRPr="00D2291F">
              <w:rPr>
                <w:b/>
                <w:bCs/>
                <w:sz w:val="28"/>
                <w:szCs w:val="28"/>
              </w:rPr>
              <w:t xml:space="preserve">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  <w:lang w:val="en-US"/>
              </w:rPr>
              <w:t>Manuals of the department</w:t>
            </w:r>
          </w:p>
        </w:tc>
      </w:tr>
      <w:tr w:rsidR="006574C5" w:rsidRPr="00AC7C20" w:rsidTr="00797873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Default="006574C5" w:rsidP="005D77C9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AC7C20" w:rsidP="00AC7C20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N. </w:t>
            </w:r>
            <w:proofErr w:type="spellStart"/>
            <w:r>
              <w:rPr>
                <w:lang w:val="en-US"/>
              </w:rPr>
              <w:t>Korytnikova</w:t>
            </w:r>
            <w:proofErr w:type="spellEnd"/>
            <w:r>
              <w:rPr>
                <w:lang w:val="en-US"/>
              </w:rPr>
              <w:t xml:space="preserve">  </w:t>
            </w:r>
            <w:r w:rsidR="006574C5" w:rsidRPr="00AC7C20">
              <w:rPr>
                <w:lang w:val="en-US"/>
              </w:rPr>
              <w:t> </w:t>
            </w:r>
            <w:r w:rsidRPr="00AC7C20">
              <w:rPr>
                <w:lang w:val="en-US"/>
              </w:rPr>
              <w:t>Theory and Practice of Environmental Legislation  Execution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  <w:r w:rsidR="00AC7C20">
              <w:rPr>
                <w:lang w:val="en-US"/>
              </w:rPr>
              <w:t>EMC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AC7C20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paper </w:t>
            </w:r>
            <w:r w:rsidR="006574C5" w:rsidRPr="00AC7C20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AC7C20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6574C5" w:rsidRPr="00AC7C20">
              <w:rPr>
                <w:lang w:val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AC7C20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  <w:r w:rsidR="00AC7C20">
              <w:rPr>
                <w:lang w:val="en-US"/>
              </w:rPr>
              <w:t>i</w:t>
            </w:r>
            <w:r w:rsidR="00AC7C20" w:rsidRPr="00AC7C20">
              <w:rPr>
                <w:lang w:val="en-US"/>
              </w:rPr>
              <w:t xml:space="preserve">n university network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</w:tr>
      <w:tr w:rsidR="006574C5" w:rsidRPr="00AC7C20" w:rsidTr="00797873">
        <w:trPr>
          <w:trHeight w:val="315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Overall number of copies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AC7C20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AC7C20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AC7C20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74C5" w:rsidRPr="00AC7C20" w:rsidRDefault="006574C5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</w:tr>
      <w:tr w:rsidR="000A1298" w:rsidRPr="00AC7C20" w:rsidTr="006574C5">
        <w:trPr>
          <w:trHeight w:val="31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6574C5" w:rsidRDefault="006574C5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AC7C20" w:rsidRDefault="000A1298" w:rsidP="005D77C9">
            <w:pPr>
              <w:jc w:val="center"/>
              <w:rPr>
                <w:lang w:val="en-US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Default="000A1298" w:rsidP="005D77C9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Total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AC7C20" w:rsidRDefault="000A1298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AC7C20" w:rsidRDefault="000A1298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AC7C20" w:rsidRDefault="00AC7C20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AC7C20" w:rsidRDefault="00AC7C20" w:rsidP="005D77C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A1298" w:rsidRPr="00AC7C20" w:rsidRDefault="000A1298" w:rsidP="005D77C9">
            <w:pPr>
              <w:jc w:val="center"/>
              <w:rPr>
                <w:lang w:val="en-US"/>
              </w:rPr>
            </w:pPr>
            <w:r w:rsidRPr="00AC7C20">
              <w:rPr>
                <w:lang w:val="en-US"/>
              </w:rPr>
              <w:t> </w:t>
            </w:r>
          </w:p>
        </w:tc>
      </w:tr>
      <w:tr w:rsidR="000A1298" w:rsidRPr="00AC7C20" w:rsidTr="006574C5">
        <w:trPr>
          <w:trHeight w:val="315"/>
        </w:trPr>
        <w:tc>
          <w:tcPr>
            <w:tcW w:w="2093" w:type="dxa"/>
            <w:noWrap/>
            <w:vAlign w:val="bottom"/>
          </w:tcPr>
          <w:p w:rsidR="000A1298" w:rsidRPr="00AC7C20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77" w:type="dxa"/>
            <w:gridSpan w:val="2"/>
            <w:noWrap/>
            <w:vAlign w:val="bottom"/>
          </w:tcPr>
          <w:p w:rsidR="000A1298" w:rsidRPr="00AC7C20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5150" w:type="dxa"/>
            <w:gridSpan w:val="2"/>
            <w:noWrap/>
            <w:vAlign w:val="bottom"/>
          </w:tcPr>
          <w:p w:rsidR="0023234A" w:rsidRDefault="0023234A" w:rsidP="000A1298">
            <w:pPr>
              <w:rPr>
                <w:lang w:val="en-US"/>
              </w:rPr>
            </w:pPr>
          </w:p>
          <w:p w:rsidR="000A1298" w:rsidRPr="000A1298" w:rsidRDefault="000A1298" w:rsidP="000A1298">
            <w:pPr>
              <w:rPr>
                <w:rFonts w:ascii="Rockwell Extra Bold" w:hAnsi="Rockwell Extra Bold"/>
                <w:lang w:val="en-US"/>
              </w:rPr>
            </w:pPr>
            <w:r>
              <w:rPr>
                <w:lang w:val="en-US"/>
              </w:rPr>
              <w:t>Compiler</w:t>
            </w:r>
            <w:r w:rsidR="0023234A">
              <w:rPr>
                <w:lang w:val="en-US"/>
              </w:rPr>
              <w:t xml:space="preserve"> </w:t>
            </w:r>
            <w:r w:rsidRPr="000A1298">
              <w:rPr>
                <w:lang w:val="en-US"/>
              </w:rPr>
              <w:t>____________________</w:t>
            </w:r>
            <w:r>
              <w:rPr>
                <w:lang w:val="en-US"/>
              </w:rPr>
              <w:t xml:space="preserve">N. </w:t>
            </w:r>
            <w:proofErr w:type="spellStart"/>
            <w:r>
              <w:rPr>
                <w:lang w:val="en-US"/>
              </w:rPr>
              <w:t>Korytnikova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ascii="Rockwell Extra Bold" w:hAnsi="Rockwell Extra Bold" w:cs="Rockwell Extra Bold"/>
                <w:lang w:val="en-US"/>
              </w:rPr>
              <w:t xml:space="preserve"> </w:t>
            </w:r>
          </w:p>
        </w:tc>
        <w:tc>
          <w:tcPr>
            <w:tcW w:w="1549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614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</w:tr>
      <w:tr w:rsidR="000A1298" w:rsidRPr="00AC7C20" w:rsidTr="006574C5">
        <w:trPr>
          <w:trHeight w:val="315"/>
        </w:trPr>
        <w:tc>
          <w:tcPr>
            <w:tcW w:w="2093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77" w:type="dxa"/>
            <w:gridSpan w:val="2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8313" w:type="dxa"/>
            <w:gridSpan w:val="4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11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699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  <w:tc>
          <w:tcPr>
            <w:tcW w:w="1487" w:type="dxa"/>
            <w:noWrap/>
            <w:vAlign w:val="bottom"/>
          </w:tcPr>
          <w:p w:rsidR="000A1298" w:rsidRPr="000A1298" w:rsidRDefault="000A1298" w:rsidP="005D77C9">
            <w:pPr>
              <w:rPr>
                <w:rFonts w:ascii="Rockwell Extra Bold" w:hAnsi="Rockwell Extra Bold"/>
                <w:lang w:val="en-US"/>
              </w:rPr>
            </w:pPr>
          </w:p>
        </w:tc>
      </w:tr>
    </w:tbl>
    <w:p w:rsidR="000A1298" w:rsidRPr="000A1298" w:rsidRDefault="000A1298" w:rsidP="000A1298">
      <w:pPr>
        <w:rPr>
          <w:sz w:val="28"/>
          <w:szCs w:val="28"/>
          <w:lang w:val="en-US"/>
        </w:rPr>
        <w:sectPr w:rsidR="000A1298" w:rsidRPr="000A1298">
          <w:pgSz w:w="16838" w:h="11906" w:orient="landscape"/>
          <w:pgMar w:top="1134" w:right="414" w:bottom="851" w:left="567" w:header="737" w:footer="737" w:gutter="0"/>
          <w:cols w:space="720"/>
        </w:sectPr>
      </w:pPr>
    </w:p>
    <w:p w:rsidR="007C4934" w:rsidRPr="000A1298" w:rsidRDefault="007C4934">
      <w:pPr>
        <w:rPr>
          <w:lang w:val="en-US"/>
        </w:rPr>
      </w:pPr>
    </w:p>
    <w:sectPr w:rsidR="007C4934" w:rsidRPr="000A1298" w:rsidSect="000A129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A1298"/>
    <w:rsid w:val="000A1298"/>
    <w:rsid w:val="000C74A6"/>
    <w:rsid w:val="0023234A"/>
    <w:rsid w:val="006574C5"/>
    <w:rsid w:val="006F469C"/>
    <w:rsid w:val="007C4934"/>
    <w:rsid w:val="008B71DA"/>
    <w:rsid w:val="00AC7C20"/>
    <w:rsid w:val="00D22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574C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4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1">
    <w:name w:val="s1"/>
    <w:basedOn w:val="a0"/>
    <w:rsid w:val="00D2291F"/>
  </w:style>
  <w:style w:type="character" w:customStyle="1" w:styleId="s0">
    <w:name w:val="s0"/>
    <w:basedOn w:val="a0"/>
    <w:rsid w:val="00D2291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2013-06-21T03:00:00Z</dcterms:created>
  <dcterms:modified xsi:type="dcterms:W3CDTF">2017-06-09T04:27:00Z</dcterms:modified>
</cp:coreProperties>
</file>